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E7B" w:rsidRPr="00A24E7B" w:rsidRDefault="00A24E7B" w:rsidP="00A24E7B">
      <w:pPr>
        <w:shd w:val="clear" w:color="auto" w:fill="E6E6E6"/>
        <w:spacing w:after="90" w:line="240" w:lineRule="auto"/>
        <w:rPr>
          <w:rFonts w:ascii="Arial" w:eastAsia="Times New Roman" w:hAnsi="Arial" w:cs="Arial"/>
          <w:color w:val="000000"/>
          <w:sz w:val="19"/>
          <w:szCs w:val="19"/>
        </w:rPr>
      </w:pPr>
      <w:r w:rsidRPr="00A24E7B">
        <w:rPr>
          <w:rFonts w:ascii="inherit" w:eastAsia="Times New Roman" w:hAnsi="inherit" w:cs="Arial"/>
          <w:b/>
          <w:bCs/>
          <w:color w:val="000000"/>
          <w:sz w:val="21"/>
          <w:szCs w:val="21"/>
          <w:bdr w:val="none" w:sz="0" w:space="0" w:color="auto" w:frame="1"/>
        </w:rPr>
        <w:t>Lidia Fernandez </w:t>
      </w:r>
    </w:p>
    <w:p w:rsidR="00A24E7B" w:rsidRPr="00A24E7B" w:rsidRDefault="00A24E7B" w:rsidP="00A24E7B">
      <w:pPr>
        <w:shd w:val="clear" w:color="auto" w:fill="E6E6E6"/>
        <w:spacing w:after="0" w:line="240" w:lineRule="auto"/>
        <w:rPr>
          <w:rFonts w:ascii="Arial" w:eastAsia="Times New Roman" w:hAnsi="Arial" w:cs="Arial"/>
          <w:b/>
          <w:bCs/>
          <w:color w:val="000000"/>
          <w:sz w:val="21"/>
          <w:szCs w:val="21"/>
        </w:rPr>
      </w:pPr>
      <w:r w:rsidRPr="00A24E7B">
        <w:rPr>
          <w:rFonts w:ascii="inherit" w:eastAsia="Times New Roman" w:hAnsi="inherit" w:cs="Arial"/>
          <w:b/>
          <w:bCs/>
          <w:color w:val="000000"/>
          <w:sz w:val="21"/>
          <w:szCs w:val="21"/>
          <w:bdr w:val="none" w:sz="0" w:space="0" w:color="auto" w:frame="1"/>
        </w:rPr>
        <w:t>Food allergy</w:t>
      </w:r>
    </w:p>
    <w:p w:rsidR="00A24E7B" w:rsidRPr="00A24E7B" w:rsidRDefault="00A24E7B" w:rsidP="00A24E7B">
      <w:pPr>
        <w:spacing w:after="0" w:line="240" w:lineRule="auto"/>
        <w:jc w:val="center"/>
        <w:rPr>
          <w:rFonts w:ascii="Arial" w:eastAsia="Times New Roman" w:hAnsi="Arial" w:cs="Arial"/>
          <w:color w:val="000000"/>
          <w:sz w:val="19"/>
          <w:szCs w:val="19"/>
        </w:rPr>
      </w:pPr>
      <w:hyperlink r:id="rId4" w:history="1">
        <w:r w:rsidRPr="00A24E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A24E7B" w:rsidRPr="00A24E7B" w:rsidRDefault="00A24E7B" w:rsidP="00A24E7B">
      <w:pPr>
        <w:pBdr>
          <w:bottom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Top of Form</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I would refer the patient to an allergist so they can conduct a prick test, where they prick the patient with the specific protein next to a controlled one on their skin. If it swells it means they are allergic and the allergist can also prescribe an epi pen for their child as well as provide other treatment options depending on the severity. I would explain that if their child is allergic it is just an immune response where their immune system treats the soy protein as a  foreign invader and causes the release of histamine which can trigger an inflammatory response that causes symptoms like hives and itchy skin. </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If the child was allergic to soy, I would talk the family about  eliminating it from his diet and label reading to prevent an allergic reaction. Soy is used in a lot of products so talking to them about cross contamination is important as some food is made in a facility with soy. I would also make sure that they're aware that when eating out at a restaurant they make sure to talk to the chef as they're trained to know about food allergies and cross contamination. There is no specific important nutrient that he would be missing that he can't get somewhere else, so replacements aren't necessary unless there's a favorite food that he may need to replace.   </w:t>
      </w:r>
    </w:p>
    <w:p w:rsidR="00A24E7B" w:rsidRPr="00A24E7B" w:rsidRDefault="00A24E7B" w:rsidP="00A24E7B">
      <w:pPr>
        <w:pBdr>
          <w:top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Bottom of Form</w:t>
      </w:r>
    </w:p>
    <w:p w:rsidR="00A24E7B" w:rsidRDefault="00A24E7B"/>
    <w:p w:rsidR="00A24E7B" w:rsidRPr="00A24E7B" w:rsidRDefault="00A24E7B" w:rsidP="00A24E7B">
      <w:pPr>
        <w:spacing w:after="90" w:line="240" w:lineRule="auto"/>
        <w:rPr>
          <w:rFonts w:ascii="Arial" w:eastAsia="Times New Roman" w:hAnsi="Arial" w:cs="Arial"/>
          <w:sz w:val="24"/>
          <w:szCs w:val="24"/>
        </w:rPr>
      </w:pPr>
      <w:r w:rsidRPr="00A24E7B">
        <w:rPr>
          <w:rFonts w:ascii="inherit" w:eastAsia="Times New Roman" w:hAnsi="inherit" w:cs="Arial"/>
          <w:b/>
          <w:bCs/>
          <w:sz w:val="21"/>
          <w:szCs w:val="21"/>
          <w:bdr w:val="none" w:sz="0" w:space="0" w:color="auto" w:frame="1"/>
        </w:rPr>
        <w:t>Theresa Page </w:t>
      </w:r>
    </w:p>
    <w:p w:rsidR="00A24E7B" w:rsidRPr="00A24E7B" w:rsidRDefault="00A24E7B" w:rsidP="00A24E7B">
      <w:pPr>
        <w:spacing w:after="0" w:line="240" w:lineRule="auto"/>
        <w:rPr>
          <w:rFonts w:ascii="Arial" w:eastAsia="Times New Roman" w:hAnsi="Arial" w:cs="Arial"/>
          <w:b/>
          <w:bCs/>
          <w:sz w:val="21"/>
          <w:szCs w:val="21"/>
        </w:rPr>
      </w:pPr>
      <w:r w:rsidRPr="00A24E7B">
        <w:rPr>
          <w:rFonts w:ascii="inherit" w:eastAsia="Times New Roman" w:hAnsi="inherit" w:cs="Arial"/>
          <w:b/>
          <w:bCs/>
          <w:sz w:val="21"/>
          <w:szCs w:val="21"/>
          <w:bdr w:val="none" w:sz="0" w:space="0" w:color="auto" w:frame="1"/>
        </w:rPr>
        <w:t>ED</w:t>
      </w:r>
    </w:p>
    <w:p w:rsidR="00A24E7B" w:rsidRPr="00A24E7B" w:rsidRDefault="00A24E7B" w:rsidP="00A24E7B">
      <w:pPr>
        <w:spacing w:after="0" w:line="240" w:lineRule="auto"/>
        <w:jc w:val="center"/>
        <w:rPr>
          <w:rFonts w:ascii="Arial" w:eastAsia="Times New Roman" w:hAnsi="Arial" w:cs="Arial"/>
          <w:sz w:val="24"/>
          <w:szCs w:val="24"/>
        </w:rPr>
      </w:pPr>
      <w:hyperlink r:id="rId5" w:history="1">
        <w:r w:rsidRPr="00A24E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A24E7B" w:rsidRPr="00A24E7B" w:rsidRDefault="00A24E7B" w:rsidP="00A24E7B">
      <w:pPr>
        <w:pBdr>
          <w:bottom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Top of Form</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Eating disorder-debilitating illnesses characterized by a persistent disturbance of eating habits or weight control behaviors.</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Anorexia Nervosa-refuse to maintain minimum normal body weight defined by HAMWE.</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Bulimia Nervosa-repeated binge-eating followed by purging.</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 xml:space="preserve">Signs and symptoms of anorexia=cachexia, prepubescent body </w:t>
      </w:r>
      <w:proofErr w:type="spellStart"/>
      <w:r w:rsidRPr="00A24E7B">
        <w:rPr>
          <w:rFonts w:ascii="inherit" w:eastAsia="Times New Roman" w:hAnsi="inherit" w:cs="Arial"/>
          <w:color w:val="000000"/>
          <w:sz w:val="20"/>
          <w:szCs w:val="20"/>
        </w:rPr>
        <w:t>habita</w:t>
      </w:r>
      <w:proofErr w:type="spellEnd"/>
      <w:r w:rsidRPr="00A24E7B">
        <w:rPr>
          <w:rFonts w:ascii="inherit" w:eastAsia="Times New Roman" w:hAnsi="inherit" w:cs="Arial"/>
          <w:color w:val="000000"/>
          <w:sz w:val="20"/>
          <w:szCs w:val="20"/>
        </w:rPr>
        <w:t xml:space="preserve">, lanugo, </w:t>
      </w:r>
      <w:proofErr w:type="spellStart"/>
      <w:r w:rsidRPr="00A24E7B">
        <w:rPr>
          <w:rFonts w:ascii="inherit" w:eastAsia="Times New Roman" w:hAnsi="inherit" w:cs="Arial"/>
          <w:color w:val="000000"/>
          <w:sz w:val="20"/>
          <w:szCs w:val="20"/>
        </w:rPr>
        <w:t>hypercarotonia</w:t>
      </w:r>
      <w:proofErr w:type="spellEnd"/>
      <w:r w:rsidRPr="00A24E7B">
        <w:rPr>
          <w:rFonts w:ascii="inherit" w:eastAsia="Times New Roman" w:hAnsi="inherit" w:cs="Arial"/>
          <w:color w:val="000000"/>
          <w:sz w:val="20"/>
          <w:szCs w:val="20"/>
        </w:rPr>
        <w:t xml:space="preserve">, cold intolerance, cyanosis of extremities, slow </w:t>
      </w:r>
      <w:proofErr w:type="spellStart"/>
      <w:r w:rsidRPr="00A24E7B">
        <w:rPr>
          <w:rFonts w:ascii="inherit" w:eastAsia="Times New Roman" w:hAnsi="inherit" w:cs="Arial"/>
          <w:color w:val="000000"/>
          <w:sz w:val="20"/>
          <w:szCs w:val="20"/>
        </w:rPr>
        <w:t>heart beat</w:t>
      </w:r>
      <w:proofErr w:type="spellEnd"/>
      <w:r w:rsidRPr="00A24E7B">
        <w:rPr>
          <w:rFonts w:ascii="inherit" w:eastAsia="Times New Roman" w:hAnsi="inherit" w:cs="Arial"/>
          <w:color w:val="000000"/>
          <w:sz w:val="20"/>
          <w:szCs w:val="20"/>
        </w:rPr>
        <w:t>, PEM cardiovascular complications, GI complications, osteopenia, biochemical changes, growth retardation, dizziness/confusion, stool retention, etc.</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Bulimia S &amp; S= salivary gland enlargement, enamel erosion, esophagitis, arrythmia, normal/over/underweight, callous hands, biochemical changes-hypokalemia, increased levels of CO2 and amylase, diarrhea, edema</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Psychotherapy, such as CBT, is a treatment modality that can be utilized for both EDs to help break bad eating habits, establish healthy ones and create a healthy body image.</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A multidisciplinary team that includes psychiatrists, psychologists, medical doctors and nutritionists collaborated to develop and help implement effective treatment goals for the patient. The treatment can be inpatient, outpatient, residential, day hospital, intensive outpatient.  The practice guidelines for treatment of general outpatient patients is counseling 3-4 times per week.</w:t>
      </w:r>
    </w:p>
    <w:p w:rsidR="00A24E7B" w:rsidRPr="00A24E7B" w:rsidRDefault="00A24E7B" w:rsidP="00A24E7B">
      <w:pPr>
        <w:shd w:val="clear" w:color="auto" w:fill="E6E6E6"/>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Promoting full-size models is one way to make a paradigm shift from a culture that praises people for their thinness and disrespects those who don't fit into their mental acceptability.</w:t>
      </w:r>
    </w:p>
    <w:p w:rsidR="00A24E7B" w:rsidRDefault="00A24E7B"/>
    <w:p w:rsidR="00A24E7B" w:rsidRDefault="00A24E7B"/>
    <w:p w:rsidR="00A24E7B" w:rsidRPr="00A24E7B" w:rsidRDefault="00A24E7B" w:rsidP="00A24E7B">
      <w:pPr>
        <w:shd w:val="clear" w:color="auto" w:fill="E6E6E6"/>
        <w:spacing w:after="90" w:line="240" w:lineRule="auto"/>
        <w:rPr>
          <w:rFonts w:ascii="Arial" w:eastAsia="Times New Roman" w:hAnsi="Arial" w:cs="Arial"/>
          <w:color w:val="000000"/>
          <w:sz w:val="19"/>
          <w:szCs w:val="19"/>
        </w:rPr>
      </w:pPr>
      <w:r w:rsidRPr="00A24E7B">
        <w:rPr>
          <w:rFonts w:ascii="inherit" w:eastAsia="Times New Roman" w:hAnsi="inherit" w:cs="Arial"/>
          <w:b/>
          <w:bCs/>
          <w:color w:val="000000"/>
          <w:sz w:val="21"/>
          <w:szCs w:val="21"/>
          <w:bdr w:val="none" w:sz="0" w:space="0" w:color="auto" w:frame="1"/>
        </w:rPr>
        <w:t>Rachel Jones </w:t>
      </w:r>
    </w:p>
    <w:p w:rsidR="00A24E7B" w:rsidRPr="00A24E7B" w:rsidRDefault="00A24E7B" w:rsidP="00A24E7B">
      <w:pPr>
        <w:shd w:val="clear" w:color="auto" w:fill="E6E6E6"/>
        <w:spacing w:after="0" w:line="240" w:lineRule="auto"/>
        <w:rPr>
          <w:rFonts w:ascii="Arial" w:eastAsia="Times New Roman" w:hAnsi="Arial" w:cs="Arial"/>
          <w:b/>
          <w:bCs/>
          <w:color w:val="000000"/>
          <w:sz w:val="21"/>
          <w:szCs w:val="21"/>
        </w:rPr>
      </w:pPr>
      <w:r w:rsidRPr="00A24E7B">
        <w:rPr>
          <w:rFonts w:ascii="inherit" w:eastAsia="Times New Roman" w:hAnsi="inherit" w:cs="Arial"/>
          <w:b/>
          <w:bCs/>
          <w:color w:val="000000"/>
          <w:sz w:val="21"/>
          <w:szCs w:val="21"/>
          <w:bdr w:val="none" w:sz="0" w:space="0" w:color="auto" w:frame="1"/>
        </w:rPr>
        <w:lastRenderedPageBreak/>
        <w:t>Unit 7</w:t>
      </w:r>
    </w:p>
    <w:p w:rsidR="00A24E7B" w:rsidRPr="00A24E7B" w:rsidRDefault="00A24E7B" w:rsidP="00A24E7B">
      <w:pPr>
        <w:spacing w:after="0" w:line="240" w:lineRule="auto"/>
        <w:jc w:val="center"/>
        <w:rPr>
          <w:rFonts w:ascii="Arial" w:eastAsia="Times New Roman" w:hAnsi="Arial" w:cs="Arial"/>
          <w:color w:val="000000"/>
          <w:sz w:val="19"/>
          <w:szCs w:val="19"/>
        </w:rPr>
      </w:pPr>
      <w:hyperlink r:id="rId6" w:history="1">
        <w:r w:rsidRPr="00A24E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A24E7B" w:rsidRPr="00A24E7B" w:rsidRDefault="00A24E7B" w:rsidP="00A24E7B">
      <w:pPr>
        <w:pBdr>
          <w:bottom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Top of Form</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First, I would encourage the mother and son to keep a diary of what the son is consuming and when the symptoms appear. I would also inquire as to family history, and if there is anyone else in the family that experiences food allergies. If this did not lead to a conclusion then I would discuss our options with the mother. If she expressed interest in testing, we could have a skin prick test performed, a RAST, or a hydrogen breath test. If she is against these would could try an elimination diet that would involve removing foods from the diet, then slowly adding them back in to determine which is the cause of the reaction.</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 xml:space="preserve">Once we determined that soy is the cause of the reaction, I would sit down with both the mother and son to discuss how to identify soy in foods. Because soy is in so many processed foods, it is important that they both understand how to read nutrition labels and where to look to recognize if soy is in the product. We would discuss what to do </w:t>
      </w:r>
      <w:proofErr w:type="spellStart"/>
      <w:r w:rsidRPr="00A24E7B">
        <w:rPr>
          <w:rFonts w:ascii="inherit" w:eastAsia="Times New Roman" w:hAnsi="inherit" w:cs="Arial"/>
          <w:color w:val="000000"/>
          <w:sz w:val="20"/>
          <w:szCs w:val="20"/>
        </w:rPr>
        <w:t>incase</w:t>
      </w:r>
      <w:proofErr w:type="spellEnd"/>
      <w:r w:rsidRPr="00A24E7B">
        <w:rPr>
          <w:rFonts w:ascii="inherit" w:eastAsia="Times New Roman" w:hAnsi="inherit" w:cs="Arial"/>
          <w:color w:val="000000"/>
          <w:sz w:val="20"/>
          <w:szCs w:val="20"/>
        </w:rPr>
        <w:t xml:space="preserve"> of reactions.</w:t>
      </w:r>
    </w:p>
    <w:p w:rsidR="00A24E7B" w:rsidRPr="00A24E7B" w:rsidRDefault="00A24E7B" w:rsidP="00A24E7B">
      <w:pPr>
        <w:pBdr>
          <w:top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Bottom of Form</w:t>
      </w:r>
    </w:p>
    <w:p w:rsidR="00A24E7B" w:rsidRPr="00A24E7B" w:rsidRDefault="00A24E7B" w:rsidP="00A24E7B">
      <w:pPr>
        <w:shd w:val="clear" w:color="auto" w:fill="E6E6E6"/>
        <w:spacing w:after="90" w:line="240" w:lineRule="auto"/>
        <w:rPr>
          <w:rFonts w:ascii="Arial" w:eastAsia="Times New Roman" w:hAnsi="Arial" w:cs="Arial"/>
          <w:color w:val="000000"/>
          <w:sz w:val="19"/>
          <w:szCs w:val="19"/>
        </w:rPr>
      </w:pPr>
      <w:r w:rsidRPr="00A24E7B">
        <w:rPr>
          <w:rFonts w:ascii="inherit" w:eastAsia="Times New Roman" w:hAnsi="inherit" w:cs="Arial"/>
          <w:b/>
          <w:bCs/>
          <w:color w:val="000000"/>
          <w:sz w:val="21"/>
          <w:szCs w:val="21"/>
          <w:bdr w:val="none" w:sz="0" w:space="0" w:color="auto" w:frame="1"/>
        </w:rPr>
        <w:t>Sandra Mata-Ruiz </w:t>
      </w:r>
    </w:p>
    <w:p w:rsidR="00A24E7B" w:rsidRPr="00A24E7B" w:rsidRDefault="00A24E7B" w:rsidP="00A24E7B">
      <w:pPr>
        <w:shd w:val="clear" w:color="auto" w:fill="E6E6E6"/>
        <w:spacing w:after="0" w:line="240" w:lineRule="auto"/>
        <w:rPr>
          <w:rFonts w:ascii="Arial" w:eastAsia="Times New Roman" w:hAnsi="Arial" w:cs="Arial"/>
          <w:b/>
          <w:bCs/>
          <w:color w:val="000000"/>
          <w:sz w:val="21"/>
          <w:szCs w:val="21"/>
        </w:rPr>
      </w:pPr>
      <w:r w:rsidRPr="00A24E7B">
        <w:rPr>
          <w:rFonts w:ascii="inherit" w:eastAsia="Times New Roman" w:hAnsi="inherit" w:cs="Arial"/>
          <w:b/>
          <w:bCs/>
          <w:color w:val="000000"/>
          <w:sz w:val="21"/>
          <w:szCs w:val="21"/>
          <w:bdr w:val="none" w:sz="0" w:space="0" w:color="auto" w:frame="1"/>
        </w:rPr>
        <w:t>Discussion 7</w:t>
      </w:r>
    </w:p>
    <w:p w:rsidR="00A24E7B" w:rsidRPr="00A24E7B" w:rsidRDefault="00A24E7B" w:rsidP="00A24E7B">
      <w:pPr>
        <w:spacing w:after="0" w:line="240" w:lineRule="auto"/>
        <w:jc w:val="center"/>
        <w:rPr>
          <w:rFonts w:ascii="Arial" w:eastAsia="Times New Roman" w:hAnsi="Arial" w:cs="Arial"/>
          <w:color w:val="000000"/>
          <w:sz w:val="19"/>
          <w:szCs w:val="19"/>
        </w:rPr>
      </w:pPr>
      <w:hyperlink r:id="rId7" w:history="1">
        <w:r w:rsidRPr="00A24E7B">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A24E7B" w:rsidRPr="00A24E7B" w:rsidRDefault="00A24E7B" w:rsidP="00A24E7B">
      <w:pPr>
        <w:pBdr>
          <w:bottom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Top of Form</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 xml:space="preserve">Eating disorders are not well understood by the general population or even doctors. One of the biggest and well known disorder is Anorexia nervosa. For this disorder we want to have the patient have a strict diet, with calorie increments. The patient has to be seen by a team consisting of her doctor, dietitian, physical therapist, occupational therapist, psychologist, and psychiatrist. These people will be able to help the patient with her food insecurities as well as the underlying mental issues that are not allowing the patient to move on. Along with the team we want to monitor the patients labs, fluids, her electrolyte balance, vital signs, as well as get a DEXA scan, and an ECHO. With this we will be able to see where the patient is standing with her bone density as well as her heart muscle. We want to watch for refeeding syndrome this is why we want to monitors the patients fluids and electrolytes, starting the patient on a multivitamin. With patients that are lacking nutrition and are not able to complete all of their calories by mouth we want to start them on tube feeds and a high calorie, high protein diet. Patients with eating disorders begin muscle wasting and in order to stop this they need to increase their protein. Some medications that can help these patients are things like simethicone, </w:t>
      </w:r>
      <w:proofErr w:type="spellStart"/>
      <w:r w:rsidRPr="00A24E7B">
        <w:rPr>
          <w:rFonts w:ascii="inherit" w:eastAsia="Times New Roman" w:hAnsi="inherit" w:cs="Arial"/>
          <w:color w:val="000000"/>
          <w:sz w:val="20"/>
          <w:szCs w:val="20"/>
        </w:rPr>
        <w:t>zofran</w:t>
      </w:r>
      <w:proofErr w:type="spellEnd"/>
      <w:r w:rsidRPr="00A24E7B">
        <w:rPr>
          <w:rFonts w:ascii="inherit" w:eastAsia="Times New Roman" w:hAnsi="inherit" w:cs="Arial"/>
          <w:color w:val="000000"/>
          <w:sz w:val="20"/>
          <w:szCs w:val="20"/>
        </w:rPr>
        <w:t xml:space="preserve">, erythromycin, and </w:t>
      </w:r>
      <w:proofErr w:type="spellStart"/>
      <w:r w:rsidRPr="00A24E7B">
        <w:rPr>
          <w:rFonts w:ascii="inherit" w:eastAsia="Times New Roman" w:hAnsi="inherit" w:cs="Arial"/>
          <w:color w:val="000000"/>
          <w:sz w:val="20"/>
          <w:szCs w:val="20"/>
        </w:rPr>
        <w:t>miralax</w:t>
      </w:r>
      <w:proofErr w:type="spellEnd"/>
      <w:r w:rsidRPr="00A24E7B">
        <w:rPr>
          <w:rFonts w:ascii="inherit" w:eastAsia="Times New Roman" w:hAnsi="inherit" w:cs="Arial"/>
          <w:color w:val="000000"/>
          <w:sz w:val="20"/>
          <w:szCs w:val="20"/>
        </w:rPr>
        <w:t xml:space="preserve">. These medications will help the patients stomach with the re-introduction of food. Some signs for Anorexia are first the patient is never seen eating because they are restricting nutrition, the patient does vigorous exercise, takes diet pills or excessive amounts of laxatives, and in the later stages of their illness you will be able to see sunken in </w:t>
      </w:r>
      <w:proofErr w:type="spellStart"/>
      <w:r w:rsidRPr="00A24E7B">
        <w:rPr>
          <w:rFonts w:ascii="inherit" w:eastAsia="Times New Roman" w:hAnsi="inherit" w:cs="Arial"/>
          <w:color w:val="000000"/>
          <w:sz w:val="20"/>
          <w:szCs w:val="20"/>
        </w:rPr>
        <w:t>cheeckbones</w:t>
      </w:r>
      <w:proofErr w:type="spellEnd"/>
      <w:r w:rsidRPr="00A24E7B">
        <w:rPr>
          <w:rFonts w:ascii="inherit" w:eastAsia="Times New Roman" w:hAnsi="inherit" w:cs="Arial"/>
          <w:color w:val="000000"/>
          <w:sz w:val="20"/>
          <w:szCs w:val="20"/>
        </w:rPr>
        <w:t>, clavicle is clearly seen, very low motor skills, as well as delirium, incapability of standing, frequent falls, and incontinence.</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 xml:space="preserve">The second eating disorder is binge purge. This eating disorder consists of the patient eating a lot or eating a normal amount of food and then having emesis. The difficult part about this eating disorder is that in the beginning is hard to identify, once the patient has been doing this for longer periods of time we are able to see enlarged cheeks due to the constant emesis, a lot of trips to the bathroom, damaged teeth and gums, sores in the throat or in the mouth, sores or calluses on the knuckles or hands caused by making oneself vomit. A lot of these patients can easily have emesis, they will also ruminate. Patients like this will receive the simethicone, </w:t>
      </w:r>
      <w:proofErr w:type="spellStart"/>
      <w:r w:rsidRPr="00A24E7B">
        <w:rPr>
          <w:rFonts w:ascii="inherit" w:eastAsia="Times New Roman" w:hAnsi="inherit" w:cs="Arial"/>
          <w:color w:val="000000"/>
          <w:sz w:val="20"/>
          <w:szCs w:val="20"/>
        </w:rPr>
        <w:t>zofran</w:t>
      </w:r>
      <w:proofErr w:type="spellEnd"/>
      <w:r w:rsidRPr="00A24E7B">
        <w:rPr>
          <w:rFonts w:ascii="inherit" w:eastAsia="Times New Roman" w:hAnsi="inherit" w:cs="Arial"/>
          <w:color w:val="000000"/>
          <w:sz w:val="20"/>
          <w:szCs w:val="20"/>
        </w:rPr>
        <w:t xml:space="preserve">, erythromycin, and </w:t>
      </w:r>
      <w:proofErr w:type="spellStart"/>
      <w:r w:rsidRPr="00A24E7B">
        <w:rPr>
          <w:rFonts w:ascii="inherit" w:eastAsia="Times New Roman" w:hAnsi="inherit" w:cs="Arial"/>
          <w:color w:val="000000"/>
          <w:sz w:val="20"/>
          <w:szCs w:val="20"/>
        </w:rPr>
        <w:t>miralax</w:t>
      </w:r>
      <w:proofErr w:type="spellEnd"/>
      <w:r w:rsidRPr="00A24E7B">
        <w:rPr>
          <w:rFonts w:ascii="inherit" w:eastAsia="Times New Roman" w:hAnsi="inherit" w:cs="Arial"/>
          <w:color w:val="000000"/>
          <w:sz w:val="20"/>
          <w:szCs w:val="20"/>
        </w:rPr>
        <w:t>. As well as lemon drops to help lower the swelling. A team is also needed in order to help the patient with their food dilemmas and underlying issues.</w:t>
      </w:r>
    </w:p>
    <w:p w:rsidR="00A24E7B" w:rsidRPr="00A24E7B" w:rsidRDefault="00A24E7B" w:rsidP="00A24E7B">
      <w:pPr>
        <w:spacing w:after="240" w:line="240" w:lineRule="auto"/>
        <w:rPr>
          <w:rFonts w:ascii="inherit" w:eastAsia="Times New Roman" w:hAnsi="inherit" w:cs="Arial"/>
          <w:color w:val="000000"/>
          <w:sz w:val="20"/>
          <w:szCs w:val="20"/>
        </w:rPr>
      </w:pPr>
      <w:r w:rsidRPr="00A24E7B">
        <w:rPr>
          <w:rFonts w:ascii="inherit" w:eastAsia="Times New Roman" w:hAnsi="inherit" w:cs="Arial"/>
          <w:color w:val="000000"/>
          <w:sz w:val="20"/>
          <w:szCs w:val="20"/>
        </w:rPr>
        <w:t>In order to create awareness for this mental health issue is to educate ourselves. Eating disorders are not seen as mental health issues but more as behavioral issues. It is important to understand how we can help our patients overcome this bully that is in their heads. We have to learn of the different resources that are available to us for our patients. Places like eating recovery centers, and medical stabilizing units will be some of the ways we can help our starving patients.</w:t>
      </w:r>
    </w:p>
    <w:p w:rsidR="00A24E7B" w:rsidRPr="00A24E7B" w:rsidRDefault="00A24E7B" w:rsidP="00A24E7B">
      <w:pPr>
        <w:pBdr>
          <w:top w:val="single" w:sz="6" w:space="1" w:color="auto"/>
        </w:pBdr>
        <w:spacing w:after="0" w:line="240" w:lineRule="auto"/>
        <w:jc w:val="center"/>
        <w:rPr>
          <w:rFonts w:ascii="Arial" w:eastAsia="Times New Roman" w:hAnsi="Arial" w:cs="Arial"/>
          <w:vanish/>
          <w:sz w:val="16"/>
          <w:szCs w:val="16"/>
        </w:rPr>
      </w:pPr>
      <w:r w:rsidRPr="00A24E7B">
        <w:rPr>
          <w:rFonts w:ascii="Arial" w:eastAsia="Times New Roman" w:hAnsi="Arial" w:cs="Arial"/>
          <w:vanish/>
          <w:sz w:val="16"/>
          <w:szCs w:val="16"/>
        </w:rPr>
        <w:t>Bottom of Form</w:t>
      </w:r>
    </w:p>
    <w:p w:rsidR="00A24E7B" w:rsidRDefault="00A24E7B"/>
    <w:sectPr w:rsidR="00A24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7B"/>
    <w:rsid w:val="00A2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8670"/>
  <w15:chartTrackingRefBased/>
  <w15:docId w15:val="{E74F3C9E-C312-4318-8034-38C13D89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A24E7B"/>
  </w:style>
  <w:style w:type="character" w:styleId="Hyperlink">
    <w:name w:val="Hyperlink"/>
    <w:basedOn w:val="DefaultParagraphFont"/>
    <w:uiPriority w:val="99"/>
    <w:semiHidden/>
    <w:unhideWhenUsed/>
    <w:rsid w:val="00A24E7B"/>
    <w:rPr>
      <w:color w:val="0000FF"/>
      <w:u w:val="single"/>
    </w:rPr>
  </w:style>
  <w:style w:type="paragraph" w:styleId="z-TopofForm">
    <w:name w:val="HTML Top of Form"/>
    <w:basedOn w:val="Normal"/>
    <w:next w:val="Normal"/>
    <w:link w:val="z-TopofFormChar"/>
    <w:hidden/>
    <w:uiPriority w:val="99"/>
    <w:semiHidden/>
    <w:unhideWhenUsed/>
    <w:rsid w:val="00A24E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24E7B"/>
    <w:rPr>
      <w:rFonts w:ascii="Arial" w:eastAsia="Times New Roman" w:hAnsi="Arial" w:cs="Arial"/>
      <w:vanish/>
      <w:sz w:val="16"/>
      <w:szCs w:val="16"/>
    </w:rPr>
  </w:style>
  <w:style w:type="paragraph" w:styleId="NormalWeb">
    <w:name w:val="Normal (Web)"/>
    <w:basedOn w:val="Normal"/>
    <w:uiPriority w:val="99"/>
    <w:semiHidden/>
    <w:unhideWhenUsed/>
    <w:rsid w:val="00A24E7B"/>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A24E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24E7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184790">
      <w:bodyDiv w:val="1"/>
      <w:marLeft w:val="0"/>
      <w:marRight w:val="0"/>
      <w:marTop w:val="0"/>
      <w:marBottom w:val="0"/>
      <w:divBdr>
        <w:top w:val="none" w:sz="0" w:space="0" w:color="auto"/>
        <w:left w:val="none" w:sz="0" w:space="0" w:color="auto"/>
        <w:bottom w:val="none" w:sz="0" w:space="0" w:color="auto"/>
        <w:right w:val="none" w:sz="0" w:space="0" w:color="auto"/>
      </w:divBdr>
      <w:divsChild>
        <w:div w:id="913470970">
          <w:marLeft w:val="0"/>
          <w:marRight w:val="0"/>
          <w:marTop w:val="0"/>
          <w:marBottom w:val="0"/>
          <w:divBdr>
            <w:top w:val="none" w:sz="0" w:space="0" w:color="auto"/>
            <w:left w:val="none" w:sz="0" w:space="0" w:color="auto"/>
            <w:bottom w:val="none" w:sz="0" w:space="0" w:color="auto"/>
            <w:right w:val="none" w:sz="0" w:space="0" w:color="auto"/>
          </w:divBdr>
          <w:divsChild>
            <w:div w:id="1111780156">
              <w:marLeft w:val="0"/>
              <w:marRight w:val="0"/>
              <w:marTop w:val="0"/>
              <w:marBottom w:val="0"/>
              <w:divBdr>
                <w:top w:val="none" w:sz="0" w:space="0" w:color="auto"/>
                <w:left w:val="none" w:sz="0" w:space="0" w:color="auto"/>
                <w:bottom w:val="none" w:sz="0" w:space="0" w:color="auto"/>
                <w:right w:val="none" w:sz="0" w:space="0" w:color="auto"/>
              </w:divBdr>
              <w:divsChild>
                <w:div w:id="1555771707">
                  <w:marLeft w:val="0"/>
                  <w:marRight w:val="0"/>
                  <w:marTop w:val="0"/>
                  <w:marBottom w:val="90"/>
                  <w:divBdr>
                    <w:top w:val="none" w:sz="0" w:space="0" w:color="auto"/>
                    <w:left w:val="none" w:sz="0" w:space="0" w:color="auto"/>
                    <w:bottom w:val="none" w:sz="0" w:space="0" w:color="auto"/>
                    <w:right w:val="none" w:sz="0" w:space="0" w:color="auto"/>
                  </w:divBdr>
                </w:div>
              </w:divsChild>
            </w:div>
            <w:div w:id="2017028445">
              <w:marLeft w:val="0"/>
              <w:marRight w:val="0"/>
              <w:marTop w:val="0"/>
              <w:marBottom w:val="0"/>
              <w:divBdr>
                <w:top w:val="none" w:sz="0" w:space="0" w:color="auto"/>
                <w:left w:val="none" w:sz="0" w:space="0" w:color="auto"/>
                <w:bottom w:val="none" w:sz="0" w:space="0" w:color="auto"/>
                <w:right w:val="none" w:sz="0" w:space="0" w:color="auto"/>
              </w:divBdr>
              <w:divsChild>
                <w:div w:id="27698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1765">
          <w:marLeft w:val="0"/>
          <w:marRight w:val="0"/>
          <w:marTop w:val="0"/>
          <w:marBottom w:val="0"/>
          <w:divBdr>
            <w:top w:val="none" w:sz="0" w:space="0" w:color="auto"/>
            <w:left w:val="none" w:sz="0" w:space="0" w:color="auto"/>
            <w:bottom w:val="none" w:sz="0" w:space="0" w:color="auto"/>
            <w:right w:val="none" w:sz="0" w:space="0" w:color="auto"/>
          </w:divBdr>
          <w:divsChild>
            <w:div w:id="618951121">
              <w:marLeft w:val="0"/>
              <w:marRight w:val="0"/>
              <w:marTop w:val="0"/>
              <w:marBottom w:val="0"/>
              <w:divBdr>
                <w:top w:val="none" w:sz="0" w:space="0" w:color="auto"/>
                <w:left w:val="none" w:sz="0" w:space="0" w:color="auto"/>
                <w:bottom w:val="none" w:sz="0" w:space="0" w:color="auto"/>
                <w:right w:val="none" w:sz="0" w:space="0" w:color="auto"/>
              </w:divBdr>
              <w:divsChild>
                <w:div w:id="373233940">
                  <w:marLeft w:val="0"/>
                  <w:marRight w:val="0"/>
                  <w:marTop w:val="0"/>
                  <w:marBottom w:val="0"/>
                  <w:divBdr>
                    <w:top w:val="none" w:sz="0" w:space="0" w:color="auto"/>
                    <w:left w:val="none" w:sz="0" w:space="0" w:color="auto"/>
                    <w:bottom w:val="none" w:sz="0" w:space="0" w:color="auto"/>
                    <w:right w:val="none" w:sz="0" w:space="0" w:color="auto"/>
                  </w:divBdr>
                  <w:divsChild>
                    <w:div w:id="28515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976386">
      <w:bodyDiv w:val="1"/>
      <w:marLeft w:val="0"/>
      <w:marRight w:val="0"/>
      <w:marTop w:val="0"/>
      <w:marBottom w:val="0"/>
      <w:divBdr>
        <w:top w:val="none" w:sz="0" w:space="0" w:color="auto"/>
        <w:left w:val="none" w:sz="0" w:space="0" w:color="auto"/>
        <w:bottom w:val="none" w:sz="0" w:space="0" w:color="auto"/>
        <w:right w:val="none" w:sz="0" w:space="0" w:color="auto"/>
      </w:divBdr>
      <w:divsChild>
        <w:div w:id="326519109">
          <w:marLeft w:val="0"/>
          <w:marRight w:val="0"/>
          <w:marTop w:val="0"/>
          <w:marBottom w:val="0"/>
          <w:divBdr>
            <w:top w:val="none" w:sz="0" w:space="0" w:color="auto"/>
            <w:left w:val="none" w:sz="0" w:space="0" w:color="auto"/>
            <w:bottom w:val="none" w:sz="0" w:space="0" w:color="auto"/>
            <w:right w:val="none" w:sz="0" w:space="0" w:color="auto"/>
          </w:divBdr>
          <w:divsChild>
            <w:div w:id="1378355209">
              <w:marLeft w:val="0"/>
              <w:marRight w:val="0"/>
              <w:marTop w:val="0"/>
              <w:marBottom w:val="0"/>
              <w:divBdr>
                <w:top w:val="none" w:sz="0" w:space="0" w:color="auto"/>
                <w:left w:val="none" w:sz="0" w:space="0" w:color="auto"/>
                <w:bottom w:val="none" w:sz="0" w:space="0" w:color="auto"/>
                <w:right w:val="none" w:sz="0" w:space="0" w:color="auto"/>
              </w:divBdr>
              <w:divsChild>
                <w:div w:id="1607496384">
                  <w:marLeft w:val="0"/>
                  <w:marRight w:val="0"/>
                  <w:marTop w:val="0"/>
                  <w:marBottom w:val="90"/>
                  <w:divBdr>
                    <w:top w:val="none" w:sz="0" w:space="0" w:color="auto"/>
                    <w:left w:val="none" w:sz="0" w:space="0" w:color="auto"/>
                    <w:bottom w:val="none" w:sz="0" w:space="0" w:color="auto"/>
                    <w:right w:val="none" w:sz="0" w:space="0" w:color="auto"/>
                  </w:divBdr>
                </w:div>
              </w:divsChild>
            </w:div>
            <w:div w:id="537932293">
              <w:marLeft w:val="0"/>
              <w:marRight w:val="0"/>
              <w:marTop w:val="0"/>
              <w:marBottom w:val="0"/>
              <w:divBdr>
                <w:top w:val="none" w:sz="0" w:space="0" w:color="auto"/>
                <w:left w:val="none" w:sz="0" w:space="0" w:color="auto"/>
                <w:bottom w:val="none" w:sz="0" w:space="0" w:color="auto"/>
                <w:right w:val="none" w:sz="0" w:space="0" w:color="auto"/>
              </w:divBdr>
              <w:divsChild>
                <w:div w:id="10172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96386">
          <w:marLeft w:val="0"/>
          <w:marRight w:val="0"/>
          <w:marTop w:val="0"/>
          <w:marBottom w:val="0"/>
          <w:divBdr>
            <w:top w:val="none" w:sz="0" w:space="0" w:color="auto"/>
            <w:left w:val="none" w:sz="0" w:space="0" w:color="auto"/>
            <w:bottom w:val="none" w:sz="0" w:space="0" w:color="auto"/>
            <w:right w:val="none" w:sz="0" w:space="0" w:color="auto"/>
          </w:divBdr>
          <w:divsChild>
            <w:div w:id="1738355904">
              <w:marLeft w:val="0"/>
              <w:marRight w:val="0"/>
              <w:marTop w:val="0"/>
              <w:marBottom w:val="0"/>
              <w:divBdr>
                <w:top w:val="none" w:sz="0" w:space="0" w:color="auto"/>
                <w:left w:val="none" w:sz="0" w:space="0" w:color="auto"/>
                <w:bottom w:val="none" w:sz="0" w:space="0" w:color="auto"/>
                <w:right w:val="none" w:sz="0" w:space="0" w:color="auto"/>
              </w:divBdr>
              <w:divsChild>
                <w:div w:id="272174631">
                  <w:marLeft w:val="0"/>
                  <w:marRight w:val="0"/>
                  <w:marTop w:val="0"/>
                  <w:marBottom w:val="0"/>
                  <w:divBdr>
                    <w:top w:val="none" w:sz="0" w:space="0" w:color="auto"/>
                    <w:left w:val="none" w:sz="0" w:space="0" w:color="auto"/>
                    <w:bottom w:val="none" w:sz="0" w:space="0" w:color="auto"/>
                    <w:right w:val="none" w:sz="0" w:space="0" w:color="auto"/>
                  </w:divBdr>
                  <w:divsChild>
                    <w:div w:id="204586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161805">
      <w:bodyDiv w:val="1"/>
      <w:marLeft w:val="0"/>
      <w:marRight w:val="0"/>
      <w:marTop w:val="0"/>
      <w:marBottom w:val="0"/>
      <w:divBdr>
        <w:top w:val="none" w:sz="0" w:space="0" w:color="auto"/>
        <w:left w:val="none" w:sz="0" w:space="0" w:color="auto"/>
        <w:bottom w:val="none" w:sz="0" w:space="0" w:color="auto"/>
        <w:right w:val="none" w:sz="0" w:space="0" w:color="auto"/>
      </w:divBdr>
      <w:divsChild>
        <w:div w:id="1170288318">
          <w:marLeft w:val="0"/>
          <w:marRight w:val="0"/>
          <w:marTop w:val="0"/>
          <w:marBottom w:val="0"/>
          <w:divBdr>
            <w:top w:val="none" w:sz="0" w:space="0" w:color="auto"/>
            <w:left w:val="none" w:sz="0" w:space="0" w:color="auto"/>
            <w:bottom w:val="none" w:sz="0" w:space="0" w:color="auto"/>
            <w:right w:val="none" w:sz="0" w:space="0" w:color="auto"/>
          </w:divBdr>
          <w:divsChild>
            <w:div w:id="220756849">
              <w:marLeft w:val="0"/>
              <w:marRight w:val="0"/>
              <w:marTop w:val="0"/>
              <w:marBottom w:val="0"/>
              <w:divBdr>
                <w:top w:val="none" w:sz="0" w:space="0" w:color="auto"/>
                <w:left w:val="none" w:sz="0" w:space="0" w:color="auto"/>
                <w:bottom w:val="none" w:sz="0" w:space="0" w:color="auto"/>
                <w:right w:val="none" w:sz="0" w:space="0" w:color="auto"/>
              </w:divBdr>
              <w:divsChild>
                <w:div w:id="1136726685">
                  <w:marLeft w:val="0"/>
                  <w:marRight w:val="0"/>
                  <w:marTop w:val="0"/>
                  <w:marBottom w:val="90"/>
                  <w:divBdr>
                    <w:top w:val="none" w:sz="0" w:space="0" w:color="auto"/>
                    <w:left w:val="none" w:sz="0" w:space="0" w:color="auto"/>
                    <w:bottom w:val="none" w:sz="0" w:space="0" w:color="auto"/>
                    <w:right w:val="none" w:sz="0" w:space="0" w:color="auto"/>
                  </w:divBdr>
                </w:div>
              </w:divsChild>
            </w:div>
            <w:div w:id="342437032">
              <w:marLeft w:val="0"/>
              <w:marRight w:val="0"/>
              <w:marTop w:val="0"/>
              <w:marBottom w:val="0"/>
              <w:divBdr>
                <w:top w:val="none" w:sz="0" w:space="0" w:color="auto"/>
                <w:left w:val="none" w:sz="0" w:space="0" w:color="auto"/>
                <w:bottom w:val="none" w:sz="0" w:space="0" w:color="auto"/>
                <w:right w:val="none" w:sz="0" w:space="0" w:color="auto"/>
              </w:divBdr>
              <w:divsChild>
                <w:div w:id="14924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9127">
          <w:marLeft w:val="0"/>
          <w:marRight w:val="0"/>
          <w:marTop w:val="0"/>
          <w:marBottom w:val="0"/>
          <w:divBdr>
            <w:top w:val="none" w:sz="0" w:space="0" w:color="auto"/>
            <w:left w:val="none" w:sz="0" w:space="0" w:color="auto"/>
            <w:bottom w:val="none" w:sz="0" w:space="0" w:color="auto"/>
            <w:right w:val="none" w:sz="0" w:space="0" w:color="auto"/>
          </w:divBdr>
          <w:divsChild>
            <w:div w:id="888146700">
              <w:marLeft w:val="0"/>
              <w:marRight w:val="0"/>
              <w:marTop w:val="0"/>
              <w:marBottom w:val="0"/>
              <w:divBdr>
                <w:top w:val="none" w:sz="0" w:space="0" w:color="auto"/>
                <w:left w:val="none" w:sz="0" w:space="0" w:color="auto"/>
                <w:bottom w:val="none" w:sz="0" w:space="0" w:color="auto"/>
                <w:right w:val="none" w:sz="0" w:space="0" w:color="auto"/>
              </w:divBdr>
              <w:divsChild>
                <w:div w:id="1187910769">
                  <w:marLeft w:val="0"/>
                  <w:marRight w:val="0"/>
                  <w:marTop w:val="0"/>
                  <w:marBottom w:val="0"/>
                  <w:divBdr>
                    <w:top w:val="none" w:sz="0" w:space="0" w:color="auto"/>
                    <w:left w:val="none" w:sz="0" w:space="0" w:color="auto"/>
                    <w:bottom w:val="none" w:sz="0" w:space="0" w:color="auto"/>
                    <w:right w:val="none" w:sz="0" w:space="0" w:color="auto"/>
                  </w:divBdr>
                  <w:divsChild>
                    <w:div w:id="10793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509154">
      <w:bodyDiv w:val="1"/>
      <w:marLeft w:val="0"/>
      <w:marRight w:val="0"/>
      <w:marTop w:val="0"/>
      <w:marBottom w:val="0"/>
      <w:divBdr>
        <w:top w:val="none" w:sz="0" w:space="0" w:color="auto"/>
        <w:left w:val="none" w:sz="0" w:space="0" w:color="auto"/>
        <w:bottom w:val="none" w:sz="0" w:space="0" w:color="auto"/>
        <w:right w:val="none" w:sz="0" w:space="0" w:color="auto"/>
      </w:divBdr>
      <w:divsChild>
        <w:div w:id="1800876277">
          <w:marLeft w:val="0"/>
          <w:marRight w:val="0"/>
          <w:marTop w:val="0"/>
          <w:marBottom w:val="0"/>
          <w:divBdr>
            <w:top w:val="none" w:sz="0" w:space="0" w:color="auto"/>
            <w:left w:val="none" w:sz="0" w:space="0" w:color="auto"/>
            <w:bottom w:val="none" w:sz="0" w:space="0" w:color="auto"/>
            <w:right w:val="none" w:sz="0" w:space="0" w:color="auto"/>
          </w:divBdr>
          <w:divsChild>
            <w:div w:id="1019507228">
              <w:marLeft w:val="0"/>
              <w:marRight w:val="0"/>
              <w:marTop w:val="0"/>
              <w:marBottom w:val="0"/>
              <w:divBdr>
                <w:top w:val="none" w:sz="0" w:space="0" w:color="auto"/>
                <w:left w:val="none" w:sz="0" w:space="0" w:color="auto"/>
                <w:bottom w:val="none" w:sz="0" w:space="0" w:color="auto"/>
                <w:right w:val="none" w:sz="0" w:space="0" w:color="auto"/>
              </w:divBdr>
              <w:divsChild>
                <w:div w:id="1998146894">
                  <w:marLeft w:val="0"/>
                  <w:marRight w:val="0"/>
                  <w:marTop w:val="0"/>
                  <w:marBottom w:val="90"/>
                  <w:divBdr>
                    <w:top w:val="none" w:sz="0" w:space="0" w:color="auto"/>
                    <w:left w:val="none" w:sz="0" w:space="0" w:color="auto"/>
                    <w:bottom w:val="none" w:sz="0" w:space="0" w:color="auto"/>
                    <w:right w:val="none" w:sz="0" w:space="0" w:color="auto"/>
                  </w:divBdr>
                </w:div>
              </w:divsChild>
            </w:div>
            <w:div w:id="8334639">
              <w:marLeft w:val="0"/>
              <w:marRight w:val="0"/>
              <w:marTop w:val="0"/>
              <w:marBottom w:val="0"/>
              <w:divBdr>
                <w:top w:val="none" w:sz="0" w:space="0" w:color="auto"/>
                <w:left w:val="none" w:sz="0" w:space="0" w:color="auto"/>
                <w:bottom w:val="none" w:sz="0" w:space="0" w:color="auto"/>
                <w:right w:val="none" w:sz="0" w:space="0" w:color="auto"/>
              </w:divBdr>
              <w:divsChild>
                <w:div w:id="128465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9323">
          <w:marLeft w:val="0"/>
          <w:marRight w:val="0"/>
          <w:marTop w:val="0"/>
          <w:marBottom w:val="0"/>
          <w:divBdr>
            <w:top w:val="none" w:sz="0" w:space="0" w:color="auto"/>
            <w:left w:val="none" w:sz="0" w:space="0" w:color="auto"/>
            <w:bottom w:val="none" w:sz="0" w:space="0" w:color="auto"/>
            <w:right w:val="none" w:sz="0" w:space="0" w:color="auto"/>
          </w:divBdr>
          <w:divsChild>
            <w:div w:id="763257940">
              <w:marLeft w:val="0"/>
              <w:marRight w:val="0"/>
              <w:marTop w:val="0"/>
              <w:marBottom w:val="0"/>
              <w:divBdr>
                <w:top w:val="none" w:sz="0" w:space="0" w:color="auto"/>
                <w:left w:val="none" w:sz="0" w:space="0" w:color="auto"/>
                <w:bottom w:val="none" w:sz="0" w:space="0" w:color="auto"/>
                <w:right w:val="none" w:sz="0" w:space="0" w:color="auto"/>
              </w:divBdr>
              <w:divsChild>
                <w:div w:id="1479037522">
                  <w:marLeft w:val="0"/>
                  <w:marRight w:val="0"/>
                  <w:marTop w:val="0"/>
                  <w:marBottom w:val="0"/>
                  <w:divBdr>
                    <w:top w:val="none" w:sz="0" w:space="0" w:color="auto"/>
                    <w:left w:val="none" w:sz="0" w:space="0" w:color="auto"/>
                    <w:bottom w:val="none" w:sz="0" w:space="0" w:color="auto"/>
                    <w:right w:val="none" w:sz="0" w:space="0" w:color="auto"/>
                  </w:divBdr>
                  <w:divsChild>
                    <w:div w:id="105088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trostate-bb.blackboard.com/webapps/discussionboard/do/message?action=list_messages&amp;course_id=_148577_1&amp;nav=discussion_board_entry&amp;conf_id=_206742_1&amp;forum_id=_425067_1&amp;message_id=_6824984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trostate-bb.blackboard.com/webapps/discussionboard/do/message?action=list_messages&amp;course_id=_148577_1&amp;nav=discussion_board_entry&amp;conf_id=_206742_1&amp;forum_id=_425067_1&amp;message_id=_6828004_1" TargetMode="External"/><Relationship Id="rId5" Type="http://schemas.openxmlformats.org/officeDocument/2006/relationships/hyperlink" Target="https://metrostate-bb.blackboard.com/webapps/discussionboard/do/message?action=list_messages&amp;course_id=_148577_1&amp;nav=discussion_board_entry&amp;conf_id=_206742_1&amp;forum_id=_425067_1&amp;message_id=_6828162_1" TargetMode="External"/><Relationship Id="rId4" Type="http://schemas.openxmlformats.org/officeDocument/2006/relationships/hyperlink" Target="https://metrostate-bb.blackboard.com/webapps/discussionboard/do/message?action=list_messages&amp;course_id=_148577_1&amp;nav=discussion_board_entry&amp;conf_id=_206742_1&amp;forum_id=_425067_1&amp;message_id=_6828547_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1206</Words>
  <Characters>6880</Characters>
  <Application>Microsoft Office Word</Application>
  <DocSecurity>0</DocSecurity>
  <Lines>57</Lines>
  <Paragraphs>16</Paragraphs>
  <ScaleCrop>false</ScaleCrop>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2020-04-20T00:04:00Z</dcterms:created>
  <dcterms:modified xsi:type="dcterms:W3CDTF">2020-04-20T00:15:00Z</dcterms:modified>
</cp:coreProperties>
</file>